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C" w:rsidRPr="00AA7F04" w:rsidRDefault="003B004C" w:rsidP="003B004C">
      <w:pPr>
        <w:jc w:val="center"/>
        <w:rPr>
          <w:rFonts w:ascii="Garamond" w:hAnsi="Garamond"/>
          <w:b/>
          <w:i/>
          <w:sz w:val="28"/>
          <w:szCs w:val="24"/>
        </w:rPr>
      </w:pPr>
      <w:bookmarkStart w:id="0" w:name="_GoBack"/>
      <w:bookmarkEnd w:id="0"/>
      <w:r w:rsidRPr="00AA7F04">
        <w:rPr>
          <w:rFonts w:ascii="Garamond" w:hAnsi="Garamond"/>
          <w:b/>
          <w:i/>
          <w:sz w:val="28"/>
          <w:szCs w:val="24"/>
        </w:rPr>
        <w:t>“EU Jogi Napok”</w:t>
      </w:r>
    </w:p>
    <w:p w:rsidR="004103C7" w:rsidRPr="00AA7F04" w:rsidRDefault="003B004C" w:rsidP="003B004C">
      <w:pPr>
        <w:jc w:val="center"/>
        <w:rPr>
          <w:rFonts w:ascii="Garamond" w:hAnsi="Garamond"/>
          <w:b/>
          <w:sz w:val="28"/>
          <w:szCs w:val="24"/>
        </w:rPr>
      </w:pPr>
      <w:r w:rsidRPr="00AA7F04">
        <w:rPr>
          <w:rFonts w:ascii="Garamond" w:hAnsi="Garamond"/>
          <w:b/>
          <w:i/>
          <w:sz w:val="28"/>
          <w:szCs w:val="24"/>
        </w:rPr>
        <w:t>Az uniós jog hatása a nemzeti szabályozásra</w:t>
      </w:r>
    </w:p>
    <w:p w:rsidR="003B004C" w:rsidRDefault="003B004C" w:rsidP="003B004C">
      <w:pPr>
        <w:jc w:val="center"/>
        <w:rPr>
          <w:rFonts w:ascii="Garamond" w:hAnsi="Garamond"/>
          <w:sz w:val="24"/>
          <w:szCs w:val="24"/>
        </w:rPr>
      </w:pPr>
      <w:r w:rsidRPr="003B004C">
        <w:rPr>
          <w:rFonts w:ascii="Garamond" w:hAnsi="Garamond"/>
          <w:sz w:val="24"/>
          <w:szCs w:val="24"/>
        </w:rPr>
        <w:t>JELENTKEZÉSI LAP</w:t>
      </w: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Lakcím/Értesítési cím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Munkahely/Képviselt intézmény neve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Beosztása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Tudományos fokozata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Absztrakt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Tr="006F0226">
        <w:tc>
          <w:tcPr>
            <w:tcW w:w="9062" w:type="dxa"/>
            <w:gridSpan w:val="2"/>
          </w:tcPr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(ne legyen több, mint 300 szó, hivatkozások nélkül)</w:t>
            </w: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3256" w:type="dxa"/>
          </w:tcPr>
          <w:p w:rsidR="003B004C" w:rsidRDefault="003B004C" w:rsidP="003B00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Javasolt szekció</w:t>
            </w:r>
          </w:p>
        </w:tc>
        <w:tc>
          <w:tcPr>
            <w:tcW w:w="5806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Default="003B004C" w:rsidP="003B00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…………….. (helyiség), 2017. …………. hó ………… nap</w:t>
      </w:r>
    </w:p>
    <w:p w:rsid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</w:p>
    <w:p w:rsidR="00AA7F04" w:rsidRP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  <w:r w:rsidRPr="00AA7F04">
        <w:rPr>
          <w:rFonts w:ascii="Garamond" w:hAnsi="Garamond"/>
          <w:b/>
          <w:sz w:val="24"/>
          <w:szCs w:val="24"/>
        </w:rPr>
        <w:t xml:space="preserve">Kérjük, küldje vissza ide: </w:t>
      </w:r>
      <w:hyperlink r:id="rId4" w:history="1">
        <w:r w:rsidRPr="00AA7F04">
          <w:rPr>
            <w:rStyle w:val="Hiperhivatkozs"/>
            <w:rFonts w:ascii="Garamond" w:hAnsi="Garamond"/>
            <w:b/>
            <w:sz w:val="24"/>
            <w:szCs w:val="24"/>
          </w:rPr>
          <w:t>ces@sze.hu</w:t>
        </w:r>
      </w:hyperlink>
      <w:r w:rsidRPr="00AA7F04">
        <w:rPr>
          <w:rFonts w:ascii="Garamond" w:hAnsi="Garamond"/>
          <w:b/>
          <w:sz w:val="24"/>
          <w:szCs w:val="24"/>
        </w:rPr>
        <w:t xml:space="preserve"> 2017. október 15-ig.</w:t>
      </w:r>
    </w:p>
    <w:sectPr w:rsidR="00AA7F04" w:rsidRPr="00AA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41B8C"/>
    <w:rsid w:val="000B59F7"/>
    <w:rsid w:val="00287CC5"/>
    <w:rsid w:val="003B004C"/>
    <w:rsid w:val="00A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A7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Knapp László</cp:lastModifiedBy>
  <cp:revision>2</cp:revision>
  <dcterms:created xsi:type="dcterms:W3CDTF">2017-08-01T14:45:00Z</dcterms:created>
  <dcterms:modified xsi:type="dcterms:W3CDTF">2017-08-01T14:45:00Z</dcterms:modified>
</cp:coreProperties>
</file>